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BCC38" w14:textId="77777777" w:rsidR="00F44914" w:rsidRPr="00136AE7" w:rsidRDefault="00F44914" w:rsidP="00842E68">
      <w:pPr>
        <w:rPr>
          <w:rFonts w:ascii="Palatino Linotype" w:eastAsia="Arial Unicode MS" w:hAnsi="Palatino Linotype" w:cs="Arial Unicode MS"/>
          <w:color w:val="7030A0"/>
          <w:sz w:val="24"/>
          <w:szCs w:val="24"/>
          <w:lang w:val="el-GR"/>
        </w:rPr>
      </w:pPr>
    </w:p>
    <w:p w14:paraId="15866C3E" w14:textId="5EA10336" w:rsidR="00F44914" w:rsidRPr="00870914" w:rsidRDefault="00136AE7" w:rsidP="00842E68">
      <w:pPr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</w:pPr>
      <w:r w:rsidRPr="00136AE7">
        <w:rPr>
          <w:rFonts w:ascii="Palatino Linotype" w:eastAsia="Arial Unicode MS" w:hAnsi="Palatino Linotype" w:cs="Tahoma"/>
          <w:color w:val="7030A0"/>
          <w:sz w:val="24"/>
          <w:szCs w:val="24"/>
          <w:lang w:val="el-GR"/>
        </w:rPr>
        <w:t xml:space="preserve">                     </w:t>
      </w:r>
      <w:r w:rsidR="008C09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τα</w:t>
      </w:r>
      <w:r w:rsidR="00F4491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«ΧΕΡΙΑ ΤΟΥ </w:t>
      </w:r>
      <w:r w:rsidR="00A02369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ΖΩΝΤ</w:t>
      </w:r>
      <w:r w:rsidR="000E655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ΑΝΟΥ</w:t>
      </w:r>
      <w:r w:rsidR="00F4491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ΘΕΟΥ» της </w:t>
      </w:r>
      <w:r w:rsidR="00F4491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Marion</w:t>
      </w:r>
      <w:r w:rsidR="00F4491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F4491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Milner</w:t>
      </w:r>
    </w:p>
    <w:p w14:paraId="60F34F94" w14:textId="77777777" w:rsidR="00136AE7" w:rsidRPr="00870914" w:rsidRDefault="00136AE7" w:rsidP="00136AE7">
      <w:pPr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                              Μαρίλια Αιζενστάιν-Αβέρωφ</w:t>
      </w:r>
      <w:r w:rsidRPr="00870914">
        <w:rPr>
          <w:rStyle w:val="FootnoteReference"/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footnoteReference w:id="1"/>
      </w:r>
    </w:p>
    <w:p w14:paraId="7140BE6C" w14:textId="77777777" w:rsidR="00136AE7" w:rsidRPr="00870914" w:rsidRDefault="00136AE7" w:rsidP="00842E68">
      <w:pPr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</w:pPr>
    </w:p>
    <w:p w14:paraId="5BD63762" w14:textId="77777777" w:rsidR="00F44914" w:rsidRPr="00870914" w:rsidRDefault="00F44914" w:rsidP="00842E68">
      <w:pPr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</w:p>
    <w:p w14:paraId="44179812" w14:textId="77777777" w:rsidR="00F44914" w:rsidRPr="00870914" w:rsidRDefault="00F44914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Θέλω να ευχαριστήσω την κυρία Αναγνωστοπούλου για την πρόσκλησή της, </w:t>
      </w:r>
      <w:r w:rsidR="009B54D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καθώς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και για τη μετάφραση</w:t>
      </w:r>
      <w:r w:rsidR="00991103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/επιμέ</w:t>
      </w:r>
      <w:r w:rsidR="00BD448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λεια</w:t>
      </w:r>
      <w:r w:rsidR="00613813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613813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σε συνεργασία με τον κύριο Κυριαζή, 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αυτού του καταπληκτικού βιβλίου της Μάριον Μίλνερ</w:t>
      </w:r>
      <w:r w:rsidR="0011415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με τίτλο</w:t>
      </w:r>
      <w:r w:rsidR="00DE45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«</w:t>
      </w:r>
      <w:r w:rsidR="0011415E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Στα Χέρια του ζώντος Θεού</w:t>
      </w:r>
      <w:r w:rsidR="00DE45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»</w:t>
      </w:r>
      <w:r w:rsidR="0011415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</w:t>
      </w:r>
    </w:p>
    <w:p w14:paraId="5831D2D7" w14:textId="77777777" w:rsidR="00F44914" w:rsidRPr="00870914" w:rsidRDefault="00F44914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Όταν πρωτοδιάβασα αυτό το βιβλίο, πάνε πενήντα χρόνια τώρα, σπούδαζα στο τμήμα Φιλοσοφίας </w:t>
      </w:r>
      <w:r w:rsidR="00314FB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στο Παρίσι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 Οι φοιτητές της Φιλοσοφικής του 5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vertAlign w:val="superscript"/>
          <w:lang w:val="el-GR"/>
        </w:rPr>
        <w:t>ου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έτους είχαν την επιλογή, την εποχή εκείνη, να κάνουν πρακτική σε μια 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Ψ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υχιατρική μονάδα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κι έτσι με έστειλαν στο Νοσοκομείο </w:t>
      </w:r>
      <w:r w:rsidR="000E167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“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Maison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Blanche</w:t>
      </w:r>
      <w:r w:rsidR="000E167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”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. </w:t>
      </w:r>
    </w:p>
    <w:p w14:paraId="0A7255F4" w14:textId="77777777" w:rsidR="00F44914" w:rsidRPr="00870914" w:rsidRDefault="00F44914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Αγόρασα αυτό το βιβλίο της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Μάριον</w:t>
      </w:r>
      <w:r w:rsidR="00CF0BD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Μίλνερ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CF0BD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αρχικά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εξαιτία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ς αυτού του υπέροχου τίτλου, εμπνευσμένου από το ποίημα του 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D</w:t>
      </w:r>
      <w:r w:rsidR="00A02369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H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La</w:t>
      </w:r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w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rence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(“</w:t>
      </w:r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The</w:t>
      </w:r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Hands</w:t>
      </w:r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of</w:t>
      </w:r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proofErr w:type="spellStart"/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God</w:t>
      </w:r>
      <w:proofErr w:type="spellEnd"/>
      <w:r w:rsidR="007A7B4B" w:rsidRPr="00870914">
        <w:rPr>
          <w:rStyle w:val="FootnoteReference"/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footnoteReference w:id="2"/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”</w:t>
      </w:r>
      <w:r w:rsidR="00E7079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),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αλλά και για να </w:t>
      </w:r>
      <w:r w:rsidR="00CF0BD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εξ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οικει</w:t>
      </w:r>
      <w:r w:rsidR="00CF0BD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ωθώ</w:t>
      </w:r>
      <w:r w:rsidR="000B2B3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με την ψυχική αρρώστια και την ψύχωση. </w:t>
      </w:r>
    </w:p>
    <w:p w14:paraId="5F582EEE" w14:textId="77777777" w:rsidR="000B2B37" w:rsidRPr="00870914" w:rsidRDefault="000B2B37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Το βιβλίο αυτό με συγκλόνισε και πιθανώς να συνέβαλε, όπως και η προσωπική μου ανάλυση, στο να με κάνει ν’ αλλάξω προσανατολισμό και να γίνω ψυχαναλύτρια. </w:t>
      </w:r>
    </w:p>
    <w:p w14:paraId="550D50A1" w14:textId="77777777" w:rsidR="002D4A47" w:rsidRPr="00870914" w:rsidRDefault="002D4A47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</w:p>
    <w:p w14:paraId="7ADB071A" w14:textId="77777777" w:rsidR="000B2B37" w:rsidRPr="00870914" w:rsidRDefault="000B2B37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lastRenderedPageBreak/>
        <w:t xml:space="preserve">Όπως λέει ο κύριος Κυριαζής, 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«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η πρώτη συνάντηση της </w:t>
      </w:r>
      <w:r w:rsidR="00CF0BD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Μ. 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Μίλνερ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με την ασθενή της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Σούζαν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περιγράφεται με τρόπο συναρπαστικό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»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</w:t>
      </w:r>
    </w:p>
    <w:p w14:paraId="3FAC6FC0" w14:textId="77777777" w:rsidR="002D4A47" w:rsidRPr="00870914" w:rsidRDefault="002D4A47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</w:p>
    <w:p w14:paraId="5547E39A" w14:textId="77777777" w:rsidR="000B2B37" w:rsidRPr="00870914" w:rsidRDefault="000B2B37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Η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Σούζαν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είναι μία νεαρή γυναίκα</w:t>
      </w:r>
      <w:r w:rsidR="000E167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0E167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που έχει διαγνωστεί σχιζοφρενής και η οποία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θα ήθελε να ξαναβρεί ή</w:t>
      </w:r>
      <w:r w:rsidR="000E167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καλύτερα να βρει τον εαυτό της. Η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ψυχική ζωή της είναι αποδιοργανωμένη από μία ανείπωτη οδύνη. Λέει πως έχει χάσει την ψυχή της, ο κόσμος γύρω της έχει </w:t>
      </w:r>
      <w:r w:rsidR="008775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διαλυθεί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. </w:t>
      </w:r>
    </w:p>
    <w:p w14:paraId="41F37665" w14:textId="77777777" w:rsidR="00CF0BDC" w:rsidRPr="00870914" w:rsidRDefault="00CF0BDC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Διηγείται πως έχε</w:t>
      </w:r>
      <w:r w:rsidR="00B72CD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ι υποστεί ηλεκτροσόκ </w:t>
      </w:r>
      <w:r w:rsidR="000E167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B72CD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τα οποία,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κατά τα λεγόμενά της, την έχουν καταστρέψει. </w:t>
      </w:r>
    </w:p>
    <w:p w14:paraId="3411C64D" w14:textId="77777777" w:rsidR="006152F7" w:rsidRPr="00870914" w:rsidRDefault="006152F7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Η κλινική αφήγηση που ακολουθεί είναι συναρπαστική, γραμμένη με ένα ύφος κομψό, χωρίς ορολογίες, γεμάτο εικόνες, ζωντανό. </w:t>
      </w:r>
    </w:p>
    <w:p w14:paraId="28F147FF" w14:textId="77777777" w:rsidR="006152F7" w:rsidRPr="00870914" w:rsidRDefault="006152F7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Από τις πρώτες κιόλας σελίδες </w:t>
      </w:r>
      <w:r w:rsidR="008D3F2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διαφαίνεται η δημιουργικότητα της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Μάριον</w:t>
      </w:r>
      <w:r w:rsidR="008D3F2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Μίλνερ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(1900-1998). Ε</w:t>
      </w:r>
      <w:r w:rsidR="008D3F2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ίναι και η ίδια ζωγράφος, ποιήτρια και ψυχαναλύτρια. </w:t>
      </w:r>
    </w:p>
    <w:p w14:paraId="4B63DB2D" w14:textId="77777777" w:rsidR="008D3F25" w:rsidRPr="00870914" w:rsidRDefault="008D3F25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Το βιβλίο 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«</w:t>
      </w:r>
      <w:r w:rsidR="00A02369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Τα </w:t>
      </w:r>
      <w:r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χέρια του ζ</w:t>
      </w:r>
      <w:r w:rsidR="00A02369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ώντος </w:t>
      </w:r>
      <w:r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Θεού</w:t>
      </w:r>
      <w:r w:rsidR="003C205A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»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γράφτηκε το 1969 και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πρόκειται για την αφήγηση μιας 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-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όχι κλασικής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-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ψυχαναλυτικής θεραπείας με μία ψυχωτική ασθενή. Η συγγραφέας καταφέρνει να μας μεταδώσει τι είναι στην πραγματικότητα μια ψυχαναλυτική διαδικασία και 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εκεί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βλέπουμε να εκτυλίσσεται η μεταβίβαση και η αντιμεταβίβαση. </w:t>
      </w:r>
    </w:p>
    <w:p w14:paraId="50DC2982" w14:textId="77777777" w:rsidR="008D3F25" w:rsidRPr="00870914" w:rsidRDefault="008D3F25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Πρόσφατα 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παρέδωσα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ένα μάθημα σε </w:t>
      </w:r>
      <w:r w:rsidR="00020FF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σκούμενους στην 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Ψ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υχιατρική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στους οποίους συνέστησα να διαβάσουν το βιβλίο αυτό, ως εισαγωγή στην ψύχωση. </w:t>
      </w:r>
    </w:p>
    <w:p w14:paraId="29314A1A" w14:textId="77777777" w:rsidR="00E85034" w:rsidRPr="00870914" w:rsidRDefault="008D3F25" w:rsidP="00842E68">
      <w:pPr>
        <w:ind w:firstLine="720"/>
        <w:jc w:val="both"/>
        <w:rPr>
          <w:rFonts w:ascii="Palatino Linotype" w:eastAsia="Arial Unicode MS" w:hAnsi="Palatino Linotype" w:cs="Tahoma"/>
          <w:b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Παρά το γεγονός ότι η λέξη «Θεός» εμφανίζεται στον τίτλο, </w:t>
      </w:r>
      <w:r w:rsidR="003952F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κατά την άποψή μου, δεν είναι καθόλου κυρίαρχη</w:t>
      </w:r>
      <w:r w:rsidR="003952F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η θέση της </w:t>
      </w:r>
      <w:r w:rsidR="003952F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lastRenderedPageBreak/>
        <w:t xml:space="preserve">θρησκείας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στην αφήγηση της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Μάριον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Μίλνερ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την οποία αντιλαμβάνομαι ως ένα ελεύθερο πνεύμα. 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Υπάρχει η έννοια της πνευματικότητας στη συγγραφέα, εν τούτοις η πνευματικότητα μ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ε κανένα τρόπο δεν αφομοιώνεται 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με 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κάποια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θρησκεία. Στο σημείο αυτό διαφωνώ με την ανάγνωση του πολύ ωραίου κειμένου του κυρίου Κυριαζή, γιατί για μένα, ο ζωντανός 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Θ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εός της Σούζαν δεν είναι άλλος από την τρελή και κακοποιητική μητέρα της, στα χέρια της οποίας βρισκόταν όταν ήταν παιδί.</w:t>
      </w:r>
    </w:p>
    <w:p w14:paraId="62F4942C" w14:textId="77777777" w:rsidR="00A4280D" w:rsidRPr="00870914" w:rsidRDefault="00A4280D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Σιγά 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-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σιγά, χάρη στη μεταβίβαση και τη διαδικασία της θεραπείας, αυτός ο διωκτικός θεός θα καταστεί πλαισιωτικός και προστατευτικός, όπως η μητέρα που η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Σούζαν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ονειρευόταν. </w:t>
      </w:r>
    </w:p>
    <w:p w14:paraId="5BE535D2" w14:textId="77777777" w:rsidR="00A4280D" w:rsidRPr="00870914" w:rsidRDefault="00A4280D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Η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Σούζαν</w:t>
      </w:r>
      <w:r w:rsidR="0002459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υποφέρει από ανείπωτα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άγχη, </w:t>
      </w:r>
      <w:r w:rsidR="0002459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«</w:t>
      </w:r>
      <w:proofErr w:type="spellStart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unthinkable</w:t>
      </w:r>
      <w:proofErr w:type="spellEnd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 </w:t>
      </w:r>
      <w:r w:rsidR="00492638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- </w:t>
      </w:r>
      <w:r w:rsidR="0002459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αδιανόητα»,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«λευκά άγχη</w:t>
      </w:r>
      <w:r w:rsidR="00492638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»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(χωρίς αναπαραστάσεις), όπως λέει ο </w:t>
      </w:r>
      <w:proofErr w:type="spellStart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Andr</w:t>
      </w:r>
      <w:proofErr w:type="spellEnd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é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Green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. </w:t>
      </w:r>
    </w:p>
    <w:p w14:paraId="034EB154" w14:textId="77777777" w:rsidR="00A4280D" w:rsidRPr="00870914" w:rsidRDefault="00A4280D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Το βάρος των ασυνείδητων αισθημάτων ενοχής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–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των οποίων η κλινική εικόνα συνιστά τον ηθικό μαζοχισμό (που κατονομάζεται επίσης δευτερογενής μαζοχισμός)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–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είναι </w:t>
      </w:r>
      <w:r w:rsidR="003952F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μεγάλο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3952F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και την οδηγεί στο να μισεί τον εαυτό της και να </w:t>
      </w:r>
      <w:r w:rsidR="008775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τον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κατηγορεί ότι είναι </w:t>
      </w:r>
      <w:r w:rsidR="008775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φονιάς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. </w:t>
      </w:r>
    </w:p>
    <w:p w14:paraId="7CF5968A" w14:textId="77777777" w:rsidR="00A4280D" w:rsidRPr="00870914" w:rsidRDefault="006619E2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Συμφωνώ με τον κύριο Κυριαζή όταν επισημαίνει ότι ο αναλυτής, </w:t>
      </w:r>
      <w:r w:rsidR="003C205A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δηλ.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η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Μάριον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2D4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Μίλνερ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κατάφερε να αντέξει και να υπομείνει την αρνητική δολοφονική μεταβίβαση και μπόρεσε, χάρη σε ένα «κράτημα αλά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Winnicott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», να περιέξει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την ασθενή.</w:t>
      </w:r>
    </w:p>
    <w:p w14:paraId="749D20B8" w14:textId="77777777" w:rsidR="006619E2" w:rsidRPr="00870914" w:rsidRDefault="006619E2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Ωστόσο</w:t>
      </w:r>
      <w:r w:rsidR="000E167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δεν μπορώ να τον ακολουθήσω στη θρησκευτική χροιά που 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προσ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δίδει τόσο στο ποίημα του Λ</w:t>
      </w:r>
      <w:r w:rsidR="00314FB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ώ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ρενς, </w:t>
      </w:r>
      <w:r w:rsidR="00EB013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όσο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και στα μυστικιστικά άγχη της Σούζαν, τα οποία εμφανίζονται τόσο συχνά στην περίπτωση της ψύχωσης όταν η ίδια η ύπαρξη του υποκειμένου συγχέεται με το σύμπαν. </w:t>
      </w:r>
    </w:p>
    <w:p w14:paraId="4AFD3C0A" w14:textId="77777777" w:rsidR="0041114E" w:rsidRPr="00870914" w:rsidRDefault="0041114E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lastRenderedPageBreak/>
        <w:t xml:space="preserve">Η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Μάριον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Μίλνερ έχει γράψει και ένα βιβλί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με τίτλο “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On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not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proofErr w:type="spellStart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being</w:t>
      </w:r>
      <w:proofErr w:type="spellEnd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able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to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proofErr w:type="spellStart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paint</w:t>
      </w:r>
      <w:proofErr w:type="spellEnd"/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”</w:t>
      </w:r>
      <w:r w:rsidR="00693B0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«</w:t>
      </w:r>
      <w:r w:rsidR="00A02369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Το να μην είσαι ικανός να ζωγραφί</w:t>
      </w:r>
      <w:r w:rsidR="00B72CD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ζ</w:t>
      </w:r>
      <w:r w:rsidR="00A02369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εις», </w:t>
      </w:r>
      <w:r w:rsidR="00693B0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το οποίο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έχει μεταφραστεί στα γαλλικά “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R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ê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ver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et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peindre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”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όπου η συγγραφέας αφηγείται τη δική της ανάλυση και εκθέτει </w:t>
      </w:r>
      <w:r w:rsidR="00EB013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την εργασία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της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F14A02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ως ψυχαναλύτριας και ως ζωγράφου. </w:t>
      </w:r>
    </w:p>
    <w:p w14:paraId="6FF51596" w14:textId="77777777" w:rsidR="00E85034" w:rsidRPr="00870914" w:rsidRDefault="00F14A02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Συνεπώς δεν θα πρέπει να μας ξαφνιάζει ο τρ</w:t>
      </w:r>
      <w:r w:rsidR="00A02369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όπος με τον οποίο αφομοιώνει την εργασία της ζωγραφικής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με την ψυχαναλυτική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εργασία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με την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Σούζαν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</w:p>
    <w:p w14:paraId="284A000C" w14:textId="77777777" w:rsidR="00F14A02" w:rsidRPr="00870914" w:rsidRDefault="00F14A02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Για την Μ. Μίλνερ, σκοπός της ανάλυσης είναι να αποκατασταθεί η δημιουργικότητα των ασθενών, χάρη στην παλινδρόμηση </w:t>
      </w:r>
      <w:r w:rsidR="009E5A6B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κατά τη θεραπεία. </w:t>
      </w:r>
    </w:p>
    <w:p w14:paraId="39F09D35" w14:textId="77777777" w:rsidR="00E85034" w:rsidRPr="00870914" w:rsidRDefault="00E85034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</w:p>
    <w:p w14:paraId="5ECBD3B7" w14:textId="77777777" w:rsidR="009E5A6B" w:rsidRPr="00870914" w:rsidRDefault="009E5A6B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Να σας πω</w:t>
      </w:r>
      <w:r w:rsidR="00A875A8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εγώ που είμαι λάτρης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της τέχνης, αλλά μην διαθέτον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τας κανένα καλλιτεχνικό ταλέντο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και μην έχοντας εκπαιδευτεί στις θεραπείες παιδιών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βασίζονται στη ζωγραφική, προσπαθώ κυρίως να αφυπνίσω στους ασθενείς μου τη χαρά 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της σκέψης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</w:t>
      </w:r>
    </w:p>
    <w:p w14:paraId="4C860F09" w14:textId="77777777" w:rsidR="009E5A6B" w:rsidRPr="00870914" w:rsidRDefault="009E5A6B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Η ψυχαναλυτική θεραπεία είναι μία «ομιλούσα θ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εραπεία». Η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γλώσσα ως εισηγητής του συμβολισμού είναι εκείνο που μπορεί να φέρει τάξη στο χάος του κόσμου της ψύχωσης. Και τούτο με οδηγεί στο να ανακαλέσω μια ιδέα, ή καλύτερα έναν τρόπο αντίληψης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</w:t>
      </w:r>
      <w:r w:rsidR="009C003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μου είναι ιδιαίτερα προσφιλής. </w:t>
      </w:r>
    </w:p>
    <w:p w14:paraId="4DFBBA44" w14:textId="77777777" w:rsidR="00A61859" w:rsidRPr="00870914" w:rsidRDefault="00A61859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Θα πρέπει, για να είμαστε </w:t>
      </w:r>
      <w:r w:rsidR="00D378C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σαφείς</w:t>
      </w:r>
      <w:r w:rsidR="005B74D3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D378C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να λάβουμε υπόψη μας όλες τις συνέπειες της πραγματικής επανάστασης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D378C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ξεκίνησε ο Φρόυντ το 1920 με τη δεύτερη θεωρία του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D378C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των ενορμήσεων, όταν εισηγείται την «ενόρμηση θανάτου». Η τελευταία (που δεν έχει τίποτε να κάνει με το θάνατο) είναι για τον Φρόυντ μία τάση προς την αποσύνδεση. Το να διαλύεις τους δεσμούς οδηγεί </w:t>
      </w:r>
      <w:r w:rsidR="005B74D3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</w:t>
      </w:r>
      <w:r w:rsidR="00D378C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την απώλεια του νοήματος. </w:t>
      </w:r>
    </w:p>
    <w:p w14:paraId="4D258F0E" w14:textId="77777777" w:rsidR="00D378C0" w:rsidRPr="00870914" w:rsidRDefault="00D378C0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lastRenderedPageBreak/>
        <w:t>Ωστόσο, ο Φρόυντ κατέληξε στη δεύτερη θεωρία των ενορμήσεων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044D6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εξαιτίας ορισμένων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κλινικ</w:t>
      </w:r>
      <w:r w:rsidR="00044D6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ών αποτυχιών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(αρνητική θεραπευτική αντίδραση, κλινικό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μαζοχισμό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 τραυματικές νευρώσεις…) και υποχρεώθηκε να αναγνωρίσει την καταστροφικότητα στο εσωτερικό του ανθρώπινου ψυχισμού, τη διάσταση της οποίας δεν είχε αξιολογήσει ως τότε.</w:t>
      </w:r>
      <w:r w:rsidR="00A02369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</w:p>
    <w:p w14:paraId="34EDE973" w14:textId="77777777" w:rsidR="00A02369" w:rsidRPr="00870914" w:rsidRDefault="00A02369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Γραπτά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όπως εκείνα του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Winnicott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του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Bion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του </w:t>
      </w:r>
      <w:proofErr w:type="spellStart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Andr</w:t>
      </w:r>
      <w:proofErr w:type="spellEnd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é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fr-LU"/>
        </w:rPr>
        <w:t>Green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με βοήθησαν να καταλάβω πως αν θέλουμε να αντιμετωπίσουμε αυτές τις ακραίες παθολογίες, όπως 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π.χ. </w:t>
      </w:r>
      <w:r w:rsidR="0063667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περιπτώσεις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ψυχωτικών ασθενών,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o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ριακ</w:t>
      </w:r>
      <w:r w:rsidR="002E754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ών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ασθεν</w:t>
      </w:r>
      <w:r w:rsidR="002E754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ών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ή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2E754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εκείνων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παρουσιάζουν ψυχοσωματικές νόσους, το </w:t>
      </w:r>
      <w:r w:rsidR="00915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μοντέλο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της άρσης </w:t>
      </w:r>
      <w:r w:rsidR="0042647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του λανθάνοντος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νοήματος </w:t>
      </w:r>
      <w:r w:rsidR="00915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δεν </w:t>
      </w:r>
      <w:r w:rsidR="00314FB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είναι πλέον αρκετό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. </w:t>
      </w:r>
    </w:p>
    <w:p w14:paraId="2621A0B1" w14:textId="77777777" w:rsidR="00A02369" w:rsidRPr="00870914" w:rsidRDefault="00A02369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Συνεπώς</w:t>
      </w:r>
      <w:r w:rsidR="00915A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42647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το αντικείμενο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της ψυχαναλυτικής διεργασίας είναι εκείνο που αλλάζει. </w:t>
      </w:r>
    </w:p>
    <w:p w14:paraId="731E7DD0" w14:textId="77777777" w:rsidR="002069C1" w:rsidRPr="00870914" w:rsidRDefault="002069C1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Θα πρέπει να εργαστούμε με τον αρνητικό ναρκισσισμό, την καταστροφικότητα, το κενό, την απουσία αναπαραστάσεων…</w:t>
      </w:r>
    </w:p>
    <w:p w14:paraId="73CD9AC2" w14:textId="77777777" w:rsidR="002069C1" w:rsidRPr="00870914" w:rsidRDefault="002069C1" w:rsidP="00842E68">
      <w:pPr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Ωστόσο, όλα αυτά θέτουν ένα σημαντικό επιστημολογικό πρόβλημα, διότι παρότι τα εν λόγω κείμενα παραμένουν σε μεγάλο βαθμό φροϋδικά, ωστόσο αναδεικνύουν μία αλλαγή στο επίπεδο του μοντέλου της ψυχαναλυτικής εργασίας. </w:t>
      </w:r>
    </w:p>
    <w:p w14:paraId="31B6EA9B" w14:textId="77777777" w:rsidR="002069C1" w:rsidRPr="00870914" w:rsidRDefault="002069C1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Σύγχρονοι συγγραφείς όπως οι </w:t>
      </w:r>
      <w:proofErr w:type="spellStart"/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Botella</w:t>
      </w:r>
      <w:proofErr w:type="spellEnd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Nino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Ferro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Christopher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proofErr w:type="spellStart"/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Bollas</w:t>
      </w:r>
      <w:proofErr w:type="spellEnd"/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Sarah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Flanders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Howard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</w:rPr>
        <w:t>Levine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συνηγορούν με την ιδέα ότι η ψυχανάλυση με αυτούς τους ασθενείς δεν αναζητά πλέον τ</w:t>
      </w:r>
      <w:r w:rsidR="0042647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ν εσωτερικό </w:t>
      </w:r>
      <w:r w:rsidR="00EB013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ψυχικό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κόσμο, αλλά  προσπαθεί να μεταδώσει στους ασθενείς «εργαλεία σκέψης» και 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τη χαρά της σκ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έψης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</w:t>
      </w:r>
    </w:p>
    <w:p w14:paraId="515305F6" w14:textId="77777777" w:rsidR="002069C1" w:rsidRPr="00870914" w:rsidRDefault="002069C1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>Δεν πρόκειται πλέον για την ανάλυση των αντιστάσεων, αλλά για «μεταμορφώσεις» που βασίζονται στην «συν-κατασκευή</w:t>
      </w:r>
      <w:r w:rsidR="00720C4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μίας σκέψης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314FB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που διαμορφώνεται ανάμεσα στον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αναλυτή </w:t>
      </w:r>
      <w:r w:rsidR="00314FB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και</w:t>
      </w:r>
      <w:r w:rsidR="0018379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τον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ασθενή. </w:t>
      </w:r>
    </w:p>
    <w:p w14:paraId="79189D68" w14:textId="77777777" w:rsidR="002069C1" w:rsidRPr="00870914" w:rsidRDefault="002069C1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lastRenderedPageBreak/>
        <w:tab/>
      </w:r>
      <w:r w:rsidR="00EB013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Αυτός ο τρόπος αντίληψης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της ανάλυσης, </w:t>
      </w:r>
      <w:r w:rsidR="00EB013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οποί</w:t>
      </w:r>
      <w:r w:rsidR="00EB013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είναι και ο δικός μου, μου φαίνεται πολύ κοντά στη</w:t>
      </w:r>
      <w:r w:rsidR="0076300B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ν ψυχαναλυτική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εργασία της Μάριον Μίλνερ με την Σούζαν. </w:t>
      </w:r>
    </w:p>
    <w:p w14:paraId="405BA654" w14:textId="77777777" w:rsidR="00183797" w:rsidRPr="00870914" w:rsidRDefault="00183797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Βρίσκω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εντυπωσιακό το πόσο μοντέρνα ήταν η σκέψη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της Μ. Μίλνερ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την εποχή της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</w:t>
      </w:r>
      <w:r w:rsidR="00EB013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καθώς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ήδη από το 1969 εργάζεται με ένα πρότυπο θεραπείας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θα γίνει θεωρία δέκα με δεκαπέντε χρόνια αργότερα. </w:t>
      </w:r>
    </w:p>
    <w:p w14:paraId="1708AE9F" w14:textId="77777777" w:rsidR="00183797" w:rsidRPr="00870914" w:rsidRDefault="00183797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Πράγματι, αυτό που κάνει η Μάριον Μίλνερ με την Σούζαν συνιστά, κατά τη γνώμη μου, μια </w:t>
      </w:r>
      <w:r w:rsidR="00EB013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εργασία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«συν-σκέψης» που αποσκοπεί</w:t>
      </w:r>
      <w:r w:rsidR="00A7438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όχι στην άρση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του απωθημένου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αλλά σε «μεταμορφώσεις», προκειμένου </w:t>
      </w:r>
      <w:r w:rsidR="00A7438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η ασθενής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να μπορέσει να βιώσει τον εαυτό 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της,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ως ένα υποκείμενο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σκέφτεται την ιστορία του. </w:t>
      </w:r>
    </w:p>
    <w:p w14:paraId="431FD5E4" w14:textId="77777777" w:rsidR="00A74385" w:rsidRPr="00870914" w:rsidRDefault="00A74385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Η Μάριον Μίλνερ κάνει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ελάχιστες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ερμηνείες σχετικά με τη μεταβίβαση, εκτός 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αν πρόκειται για</w:t>
      </w:r>
      <w:r w:rsidR="00E5337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αρνητική μεταβίβαση, ακολουθεί όμως το νήμα της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μεταβίβασης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και αναφέρεται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σ’ αυτήν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2E754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στις 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παρατηρήσεις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της. </w:t>
      </w:r>
    </w:p>
    <w:p w14:paraId="375D5449" w14:textId="77777777" w:rsidR="00A74385" w:rsidRPr="00870914" w:rsidRDefault="00A74385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>Της δίν</w:t>
      </w:r>
      <w:r w:rsidR="0026507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ω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δίκιο, διότι με παρόμοιους «μη κλασικούς» ασθενείς, η μεταβίβαση δεν πρέπει να γίνεται αντικείμενο ερμηνείας, παρά μόνο όταν η </w:t>
      </w:r>
      <w:r w:rsidR="00E5337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μεταβίβαση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E5337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καθίσταται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εμπόδιο. </w:t>
      </w:r>
    </w:p>
    <w:p w14:paraId="127740CD" w14:textId="77777777" w:rsidR="00A74385" w:rsidRPr="00870914" w:rsidRDefault="00A74385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Εν τούτοις, διαπιστώνουμε ότι η αναλύτρια προσπαθεί με λεπτές πινελιές να 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περιορίσει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 μεταβιβαστική εξ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ιδανίκευση της Σούζαν. </w:t>
      </w:r>
    </w:p>
    <w:p w14:paraId="03FDA881" w14:textId="77777777" w:rsidR="00265074" w:rsidRPr="00870914" w:rsidRDefault="00A74385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>Στη σελίδα 10 του κειμένου του, ο κ. Κυριαζής λέει κάτι που είναι πολύ κοντά σ’ αυτό που υποστηρίζω</w:t>
      </w:r>
      <w:r w:rsidR="00B16F71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όταν αναφέρεται στον «αναλυτή ως μεταμορφωτικό αντικείμενο». </w:t>
      </w:r>
      <w:r w:rsidR="0026507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Τούτο είναι θεμελιώδες στα μάτια μου. Ωστόσο, με αυτούς τους ασθενείς, το μεταμορφωτικό αντικείμενο είναι αμφίπλευρο. Πράγματι, πιστεύω πως αυτές οι θεραπείες μεταμορφώνουν επίσης τον ψυχαναλυτή </w:t>
      </w:r>
      <w:r w:rsidR="00E5337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σε</w:t>
      </w:r>
      <w:r w:rsidR="0026507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26507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lastRenderedPageBreak/>
        <w:t>βάθος.</w:t>
      </w:r>
      <w:r w:rsidR="0042647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26507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Έχοντας πραγματοποιήσει</w:t>
      </w:r>
      <w:r w:rsidR="00E5337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26507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με τη σειρά μου</w:t>
      </w:r>
      <w:r w:rsidR="00E5337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26507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θεραπείες ψυχωτικών ασθενών, είμαι πεπεισμένη ότι είναι η μόνη δυνατή τεχνική.</w:t>
      </w:r>
    </w:p>
    <w:p w14:paraId="353620E6" w14:textId="77777777" w:rsidR="00265074" w:rsidRPr="00870914" w:rsidRDefault="00265074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>Είχα σε θεραπεία πρόσωπο με πρόσωπο επί επτά χρόνια, τρεις φορές την εβδομάδα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μία νεαρή σχιζοφρενή είκοσι ενός ετών, η οποία νοσηλευόταν σε μία κλειστή μονάδα στο νοσοκομείο. Έμαθα πολλά από τη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Λύδια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 η οποία μου έλεγε ότι της άρεσε «να σκέφτεται μαζί μου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γιατί μόνη της αυτό την τρόμαζε πολύ». Στη συνέχεια, νοσηλεύτηκε στην επαρχία σε μία αν</w:t>
      </w:r>
      <w:r w:rsidR="00613813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οιχτή μονάδα και συνέχισα να τη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βλέπω δύο φορές τον μήνα για έξι </w:t>
      </w:r>
      <w:r w:rsidR="0042647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χρόνια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. </w:t>
      </w:r>
    </w:p>
    <w:p w14:paraId="7898EEB1" w14:textId="77777777" w:rsidR="00265074" w:rsidRPr="00870914" w:rsidRDefault="00265074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Η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Λύδια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έκανε 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μεγάλη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πρόοδο χάρη στην ψυχαναλυτική εργασία πρόσωπο με πρόσωπο και στη φαρμακευτική αγωγή, την οποία </w:t>
      </w:r>
      <w:r w:rsidR="0042647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δεν έπαψε ποτέ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να παίρνει. Όταν έφυγε από το νοσοκομείο έζησε σ</w:t>
      </w:r>
      <w:r w:rsidR="007443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’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ένα «θεραπευτικό </w:t>
      </w:r>
      <w:r w:rsidR="00314FB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ξενώνα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» με άλλους ασθενείς. Αργότερα παντρεύτηκε. Συνεχίζει να μου στέλνει μία καρτ ποστάλ κάθε χρόνο. Αλλά όλα αυτά δυστυχώς με το τίμημα μιας </w:t>
      </w:r>
      <w:r w:rsidR="007443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ψυχικής ένδειας</w:t>
      </w:r>
      <w:r w:rsidR="00314FB0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με άλλα λόγια </w:t>
      </w:r>
      <w:r w:rsidR="007443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ενός ψυχικού μαρασμού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7443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με στενοχωρούσε για μεγάλο διάστημα. Ως εάν</w:t>
      </w:r>
      <w:r w:rsidR="00E5337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7443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μαζί με την τρέλα της</w:t>
      </w:r>
      <w:r w:rsidR="00E5337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="00744347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είχε εξαφανιστεί και η δημιουργικότητά της. </w:t>
      </w:r>
    </w:p>
    <w:p w14:paraId="1E0A0605" w14:textId="77777777" w:rsidR="00744347" w:rsidRPr="00870914" w:rsidRDefault="00744347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Πολλές φορές σκέφτηκα ότι δεν κατάφερα να την κάνω να ζωγραφίσει ή να γράψει, όπως η Μ. Μίλνερ με τη Σούζαν. </w:t>
      </w:r>
    </w:p>
    <w:p w14:paraId="0195C244" w14:textId="77777777" w:rsidR="00744347" w:rsidRPr="00870914" w:rsidRDefault="00744347" w:rsidP="00842E68">
      <w:pPr>
        <w:spacing w:after="0"/>
        <w:ind w:firstLine="72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Είναι κάτι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πρόσαπτα στον εαυτό μου, το γεγονός ότι δεν κατάφερα να εμπλουτίσω τη δημιουργικότητα της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Λύδιας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. Στην αρχή ήξερε να είναι αστεία, διακωμωδούσε τους ψυχιάτρους του νοσοκομείου, με μιμούνταν για να τους κάνει να γελούν, είχε ταλέντο. </w:t>
      </w:r>
    </w:p>
    <w:p w14:paraId="694A5303" w14:textId="77777777" w:rsidR="00744347" w:rsidRPr="00870914" w:rsidRDefault="00744347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Πριν από 10 χρόνια, η </w:t>
      </w:r>
      <w:r w:rsidR="0096102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Λύδια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μου έστειλε ένα πακέτο με το ταχυδρομείο. Περιελάμβανε μια όμορφη κούκλα με φόρεμα πριγκίπισσας. Σκέφτηκα αρχικά ότι ήταν η κούκλα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η μητέρα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lastRenderedPageBreak/>
        <w:t xml:space="preserve">της πάντα της αρνιόταν. Στη συνέχεια όμως διερωτήθηκα αν δεν ήταν μία αναπαράσταση του εαυτού της, μία αναπαράσταση που είχα εγώ </w:t>
      </w:r>
      <w:r w:rsidR="00FC51DF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γι αυτήν, μεταμορφώνοντάς την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σε </w:t>
      </w:r>
      <w:r w:rsidR="00FC51DF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μια παντρεμένη, </w:t>
      </w:r>
      <w:r w:rsidR="00EF1A8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μία κούκλα </w:t>
      </w:r>
      <w:r w:rsidR="00FC51DF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προσαρμοσμένη 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στην κοινωνία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αλλά </w:t>
      </w:r>
      <w:r w:rsidR="003A3A69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χωρίς εσωτερική ζωή. Αυτό με </w:t>
      </w:r>
      <w:r w:rsidR="00FC51DF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συνέτριψε και με έθλιψε βαθιά. </w:t>
      </w:r>
    </w:p>
    <w:p w14:paraId="635F8FA7" w14:textId="77777777" w:rsidR="0042647C" w:rsidRPr="00870914" w:rsidRDefault="0042647C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</w:p>
    <w:p w14:paraId="6416DEBF" w14:textId="77777777" w:rsidR="00FC51DF" w:rsidRPr="00870914" w:rsidRDefault="00FC51DF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Και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ολοκληρώνοντας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θα πω λίγα λόγια για τα δύο τελευταία κεφάλαια του βιβλίου, (το 28 και το 29) που αντανακλούν το τέλος μιας </w:t>
      </w:r>
      <w:r w:rsidR="0042647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θεραπευτικής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εργασίας, με τη συχνότητα των 5 συνεδριών την εβδομάδα, η οποία διήρκησε από το 1943 ως το 1959.</w:t>
      </w:r>
    </w:p>
    <w:p w14:paraId="5C6C2080" w14:textId="77777777" w:rsidR="00FC51DF" w:rsidRPr="00870914" w:rsidRDefault="00FC51DF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>Η μητέρα της είναι άρρωστη και η Σούζαν τη φροντίζει και ταυτόχρ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ονα ψάχνει δουλειά για να ζήσει. Σ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την αρχή όλα είναι απογοητευτικά και δύσκολα. </w:t>
      </w:r>
      <w:r w:rsidR="0042647C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Όταν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πεθαίνει η μητέρα της, με τα λίγα λεφτά που κληρονομεί, θέλει να αγοράσει ένα πιάνο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που όμως δεν έχει πού να το βάλει. Δεν αντέχει τη μοναξιά, κάνει τρομερές κρίσεις πανικού και εντέλει νοσηλεύεται για κάποιους μήνες. </w:t>
      </w:r>
    </w:p>
    <w:p w14:paraId="3B27A38B" w14:textId="77777777" w:rsidR="00FC51DF" w:rsidRPr="00870914" w:rsidRDefault="00FC51DF" w:rsidP="00842E68">
      <w:pPr>
        <w:spacing w:after="0"/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>Στη συνέχεια</w:t>
      </w:r>
      <w:r w:rsidR="00002835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οδηγείται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κι εκείνη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, όπως η ασθενής μου, σε ένα «θεραπευτικό 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ξενώνα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» όπου νιώθει </w:t>
      </w:r>
      <w:r w:rsidR="00B46B5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κ</w:t>
      </w:r>
      <w:r w:rsidR="001013E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αλύτερα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</w:t>
      </w:r>
    </w:p>
    <w:p w14:paraId="7AB9EB8D" w14:textId="77777777" w:rsidR="00EB013D" w:rsidRPr="00870914" w:rsidRDefault="00254CC0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</w:r>
    </w:p>
    <w:p w14:paraId="498E7B2E" w14:textId="77777777" w:rsidR="00254CC0" w:rsidRPr="00870914" w:rsidRDefault="00254CC0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Η διεργασία του πένθους πραγματοποιείται μέσα από όνειρα:</w:t>
      </w:r>
    </w:p>
    <w:p w14:paraId="7A187065" w14:textId="77777777" w:rsidR="00254CC0" w:rsidRPr="00870914" w:rsidRDefault="00254CC0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Πάνω στον τάφο της μητέρας της υπάρχουν βολβοί που έχει φυτέψει η ίδια. Πρέπει όμως να </w:t>
      </w:r>
      <w:r w:rsidR="001013ED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ξεριζωθούν και να φυτευτούν</w:t>
      </w:r>
      <w:r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 ξανά.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Όνειρο, το οποίο η Μ. Μίλνερ καταλαβαίνει </w:t>
      </w:r>
      <w:r w:rsidR="001013E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ως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την επιθυμία να ξεριζωθεί η ίδι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α από τη μητέρα της και ίσως κι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από την αναλύτριά της. </w:t>
      </w:r>
    </w:p>
    <w:p w14:paraId="169CC6FC" w14:textId="77777777" w:rsidR="00254CC0" w:rsidRPr="00870914" w:rsidRDefault="00254CC0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Λίγο αργότερα η Σούζαν θα συναντήσει έναν άντρα που θα γίνει ο σύζυγός της και ο οποίος μοιάζει να μπορεί να αναλάβει το ρόλο του συζύγου-θεραπευτή.</w:t>
      </w:r>
    </w:p>
    <w:p w14:paraId="178A616E" w14:textId="77777777" w:rsidR="00254CC0" w:rsidRPr="00870914" w:rsidRDefault="00254CC0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lastRenderedPageBreak/>
        <w:tab/>
        <w:t>Και το τελευταίο όνειρο:</w:t>
      </w:r>
    </w:p>
    <w:p w14:paraId="32C86F0F" w14:textId="77777777" w:rsidR="00254CC0" w:rsidRPr="00870914" w:rsidRDefault="00B46B5D" w:rsidP="00842E68">
      <w:pPr>
        <w:jc w:val="both"/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Μία ετοιμόγεννη </w:t>
      </w:r>
      <w:r w:rsidR="00254CC0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γυναίκα γεννά</w:t>
      </w:r>
      <w:r w:rsidR="00EA3F9E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, το μωρό όμως δεν είναι έτοιμο. Η</w:t>
      </w:r>
      <w:r w:rsidR="00254CC0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 Σούζαν το παίρνει με τον πλακούντα και το </w:t>
      </w:r>
      <w:r w:rsidR="001A3DA0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βάζει</w:t>
      </w:r>
      <w:r w:rsidR="00254CC0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 </w:t>
      </w:r>
      <w:r w:rsidR="001A3DA0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μέσα</w:t>
      </w:r>
      <w:r w:rsidR="00EA3F9E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 στο σώμα της. Μ</w:t>
      </w:r>
      <w:r w:rsidR="00254CC0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 xml:space="preserve">ετά από μία εβδομάδα γεννά η ίδια το βρέφος με μεγάλους πόνους. Δεν ξέρει τι απέγινε το μωρό. </w:t>
      </w:r>
    </w:p>
    <w:p w14:paraId="4E5971D5" w14:textId="77777777" w:rsidR="00254CC0" w:rsidRPr="00870914" w:rsidRDefault="00254CC0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Η Μάριον Μίλνερ αντιλαμβάνεται ασφαλώς τη μεταβιβαστική διάσταση του ονείρου, η Σούζαν </w:t>
      </w:r>
      <w:r w:rsidR="00613813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πηγαίνει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σε θεραπεία μία φορά την εβδομάδα, την εποχή εκείνη. </w:t>
      </w:r>
      <w:r w:rsidR="001013E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Η συγγραφέας σκέφτεται </w:t>
      </w:r>
      <w:r w:rsidR="00613813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και την ίδια </w:t>
      </w:r>
      <w:r w:rsidR="001013E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που θα γεννήσει ένα βιβλίο και τη Σούζαν που δεν μπορεί να κάνει παιδιά. </w:t>
      </w:r>
      <w:r w:rsidR="00E8503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Προσθέτω</w:t>
      </w:r>
      <w:r w:rsidR="001013ED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ότι η Μ. Μίλνερ «κράτησε» στα χέρια της τη Σούζαν επί 15 χρόνια, όσο χρόνο χρειάστηκε για να είναι έτοιμη να «έρθει στον κόσμο». </w:t>
      </w:r>
    </w:p>
    <w:p w14:paraId="5870DAFC" w14:textId="77777777" w:rsidR="001013ED" w:rsidRPr="00870914" w:rsidRDefault="001013ED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>Εν κατακλείδι, θα ήθελα να ευχαριστήσω θερμά τους μεταφραστές αυτού του υπέροχου βιβλίου. Το ξαναδιάβασα από άκρη ως άκρη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με αμείωτο ενδιαφέρον, 45 χρόνια αργότερα. </w:t>
      </w:r>
    </w:p>
    <w:p w14:paraId="7C8DD0E2" w14:textId="77777777" w:rsidR="000B2B37" w:rsidRPr="00870914" w:rsidRDefault="001013ED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ab/>
        <w:t xml:space="preserve">Αν κάποιος επιθυμεί να ενδιαφερθεί για την ψύχωση, θα πρέπει </w:t>
      </w:r>
      <w:r w:rsidR="00D147D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κατά τη γνώμη μου,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να διαβάσει 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«</w:t>
      </w:r>
      <w:r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Τα χέρια του ζώντος Θεού</w:t>
      </w:r>
      <w:r w:rsidR="00EA3F9E" w:rsidRPr="00870914">
        <w:rPr>
          <w:rFonts w:ascii="Palatino Linotype" w:eastAsia="Arial Unicode MS" w:hAnsi="Palatino Linotype" w:cs="Tahoma"/>
          <w:i/>
          <w:color w:val="7030A0"/>
          <w:sz w:val="28"/>
          <w:szCs w:val="28"/>
          <w:lang w:val="el-GR"/>
        </w:rPr>
        <w:t>»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. Π</w:t>
      </w:r>
      <w:r w:rsidR="00D147D4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ρόκειται για μία υποχρέωση. 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Πρόκειται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</w:t>
      </w:r>
      <w:r w:rsidR="00EA3F9E"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όμως,</w:t>
      </w: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 xml:space="preserve"> επίσης για μια συγκλονιστική ανάγνωση σε λογοτεχνικό και σε ανθρώπινο επίπεδο, θα έλεγα ένα αριστούργημα. </w:t>
      </w:r>
    </w:p>
    <w:p w14:paraId="6793580C" w14:textId="77777777" w:rsidR="00E53375" w:rsidRPr="00870914" w:rsidRDefault="00E53375" w:rsidP="00842E68">
      <w:pPr>
        <w:jc w:val="both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</w:p>
    <w:p w14:paraId="1AA5BE92" w14:textId="77777777" w:rsidR="00E53375" w:rsidRPr="00870914" w:rsidRDefault="00E53375" w:rsidP="00842E68">
      <w:pPr>
        <w:jc w:val="right"/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</w:pPr>
      <w:r w:rsidRPr="00870914">
        <w:rPr>
          <w:rFonts w:ascii="Palatino Linotype" w:eastAsia="Arial Unicode MS" w:hAnsi="Palatino Linotype" w:cs="Tahoma"/>
          <w:color w:val="7030A0"/>
          <w:sz w:val="28"/>
          <w:szCs w:val="28"/>
          <w:lang w:val="el-GR"/>
        </w:rPr>
        <w:t>Οκτώβριος 2019</w:t>
      </w:r>
    </w:p>
    <w:sectPr w:rsidR="00E53375" w:rsidRPr="00870914" w:rsidSect="00BA0F93">
      <w:footerReference w:type="default" r:id="rId7"/>
      <w:pgSz w:w="12240" w:h="15840"/>
      <w:pgMar w:top="1440" w:right="175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AE1A2" w14:textId="77777777" w:rsidR="00122827" w:rsidRDefault="00122827" w:rsidP="00A4280D">
      <w:pPr>
        <w:spacing w:after="0" w:line="240" w:lineRule="auto"/>
      </w:pPr>
      <w:r>
        <w:separator/>
      </w:r>
    </w:p>
  </w:endnote>
  <w:endnote w:type="continuationSeparator" w:id="0">
    <w:p w14:paraId="03C2B4BF" w14:textId="77777777" w:rsidR="00122827" w:rsidRDefault="00122827" w:rsidP="00A42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2043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44E8F4" w14:textId="77777777" w:rsidR="001013ED" w:rsidRDefault="00383C55">
        <w:pPr>
          <w:pStyle w:val="Footer"/>
          <w:jc w:val="right"/>
        </w:pPr>
        <w:r>
          <w:fldChar w:fldCharType="begin"/>
        </w:r>
        <w:r w:rsidR="001013ED">
          <w:instrText xml:space="preserve"> PAGE   \* MERGEFORMAT </w:instrText>
        </w:r>
        <w:r>
          <w:fldChar w:fldCharType="separate"/>
        </w:r>
        <w:r w:rsidR="0000283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9A9C969" w14:textId="77777777" w:rsidR="001013ED" w:rsidRDefault="00101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A7A8D1" w14:textId="77777777" w:rsidR="00122827" w:rsidRDefault="00122827" w:rsidP="00A4280D">
      <w:pPr>
        <w:spacing w:after="0" w:line="240" w:lineRule="auto"/>
      </w:pPr>
      <w:r>
        <w:separator/>
      </w:r>
    </w:p>
  </w:footnote>
  <w:footnote w:type="continuationSeparator" w:id="0">
    <w:p w14:paraId="5CAA8A3D" w14:textId="77777777" w:rsidR="00122827" w:rsidRDefault="00122827" w:rsidP="00A4280D">
      <w:pPr>
        <w:spacing w:after="0" w:line="240" w:lineRule="auto"/>
      </w:pPr>
      <w:r>
        <w:continuationSeparator/>
      </w:r>
    </w:p>
  </w:footnote>
  <w:footnote w:id="1">
    <w:p w14:paraId="6A86AE0C" w14:textId="77777777" w:rsidR="00136AE7" w:rsidRPr="00136AE7" w:rsidRDefault="00136AE7" w:rsidP="00136AE7">
      <w:pPr>
        <w:rPr>
          <w:rFonts w:ascii="Palatino Linotype" w:eastAsia="Arial Unicode MS" w:hAnsi="Palatino Linotype" w:cs="Tahoma"/>
          <w:color w:val="7030A0"/>
          <w:lang w:val="el-GR"/>
        </w:rPr>
      </w:pPr>
      <w:r w:rsidRPr="00136AE7">
        <w:rPr>
          <w:rStyle w:val="FootnoteReference"/>
          <w:rFonts w:ascii="Palatino Linotype" w:hAnsi="Palatino Linotype"/>
        </w:rPr>
        <w:footnoteRef/>
      </w:r>
      <w:r w:rsidRPr="00136AE7">
        <w:rPr>
          <w:rFonts w:ascii="Palatino Linotype" w:hAnsi="Palatino Linotype"/>
          <w:lang w:val="el-GR"/>
        </w:rPr>
        <w:t xml:space="preserve"> </w:t>
      </w:r>
      <w:r w:rsidRPr="00136AE7">
        <w:rPr>
          <w:rFonts w:ascii="Palatino Linotype" w:eastAsia="Arial Unicode MS" w:hAnsi="Palatino Linotype" w:cs="Tahoma"/>
          <w:color w:val="7030A0"/>
          <w:lang w:val="el-GR"/>
        </w:rPr>
        <w:t>Παρουσίαση στο Συμπόσιο του ΚΤΨ γ</w:t>
      </w:r>
      <w:r w:rsidR="003C205A">
        <w:rPr>
          <w:rFonts w:ascii="Palatino Linotype" w:eastAsia="Arial Unicode MS" w:hAnsi="Palatino Linotype" w:cs="Tahoma"/>
          <w:color w:val="7030A0"/>
          <w:lang w:val="el-GR"/>
        </w:rPr>
        <w:t>ια «Το Μεταμορφωτικό Αντικείμενο</w:t>
      </w:r>
      <w:r w:rsidRPr="00136AE7">
        <w:rPr>
          <w:rFonts w:ascii="Palatino Linotype" w:eastAsia="Arial Unicode MS" w:hAnsi="Palatino Linotype" w:cs="Tahoma"/>
          <w:color w:val="7030A0"/>
          <w:lang w:val="el-GR"/>
        </w:rPr>
        <w:t xml:space="preserve">,  10-11-2019 </w:t>
      </w:r>
    </w:p>
  </w:footnote>
  <w:footnote w:id="2">
    <w:p w14:paraId="4BCFF107" w14:textId="77777777" w:rsidR="007A7B4B" w:rsidRPr="00136AE7" w:rsidRDefault="007A7B4B">
      <w:pPr>
        <w:pStyle w:val="FootnoteText"/>
        <w:rPr>
          <w:rFonts w:ascii="Palatino Linotype" w:hAnsi="Palatino Linotype"/>
          <w:color w:val="7030A0"/>
          <w:sz w:val="22"/>
          <w:szCs w:val="22"/>
        </w:rPr>
      </w:pPr>
      <w:r w:rsidRPr="00136AE7">
        <w:rPr>
          <w:rStyle w:val="FootnoteReference"/>
          <w:rFonts w:ascii="Palatino Linotype" w:hAnsi="Palatino Linotype"/>
          <w:color w:val="7030A0"/>
          <w:sz w:val="22"/>
          <w:szCs w:val="22"/>
        </w:rPr>
        <w:footnoteRef/>
      </w:r>
      <w:r w:rsidRPr="00136AE7">
        <w:rPr>
          <w:rFonts w:ascii="Palatino Linotype" w:hAnsi="Palatino Linotype"/>
          <w:color w:val="7030A0"/>
          <w:sz w:val="22"/>
          <w:szCs w:val="22"/>
        </w:rPr>
        <w:t>“It is a fearful thing to fall into the hands of the living God.</w:t>
      </w:r>
    </w:p>
    <w:p w14:paraId="035E7E40" w14:textId="77777777" w:rsidR="007A7B4B" w:rsidRPr="00136AE7" w:rsidRDefault="007A7B4B">
      <w:pPr>
        <w:pStyle w:val="FootnoteText"/>
        <w:rPr>
          <w:rFonts w:ascii="Palatino Linotype" w:hAnsi="Palatino Linotype"/>
          <w:color w:val="7030A0"/>
          <w:sz w:val="22"/>
          <w:szCs w:val="22"/>
        </w:rPr>
      </w:pPr>
      <w:r w:rsidRPr="00136AE7">
        <w:rPr>
          <w:rFonts w:ascii="Palatino Linotype" w:hAnsi="Palatino Linotype"/>
          <w:color w:val="7030A0"/>
          <w:sz w:val="22"/>
          <w:szCs w:val="22"/>
        </w:rPr>
        <w:t xml:space="preserve">   But it is a much more fearful thing to fall out of </w:t>
      </w:r>
      <w:proofErr w:type="gramStart"/>
      <w:r w:rsidRPr="00136AE7">
        <w:rPr>
          <w:rFonts w:ascii="Palatino Linotype" w:hAnsi="Palatino Linotype"/>
          <w:color w:val="7030A0"/>
          <w:sz w:val="22"/>
          <w:szCs w:val="22"/>
        </w:rPr>
        <w:t>them”…</w:t>
      </w:r>
      <w:proofErr w:type="gramEnd"/>
      <w:r w:rsidR="00491126" w:rsidRPr="00136AE7">
        <w:rPr>
          <w:rFonts w:ascii="Palatino Linotype" w:hAnsi="Palatino Linotype"/>
          <w:color w:val="7030A0"/>
          <w:sz w:val="22"/>
          <w:szCs w:val="22"/>
        </w:rPr>
        <w:t xml:space="preserve"> (The hands of God</w:t>
      </w:r>
      <w:r w:rsidR="00364104" w:rsidRPr="00136AE7">
        <w:rPr>
          <w:rFonts w:ascii="Palatino Linotype" w:hAnsi="Palatino Linotype"/>
          <w:color w:val="7030A0"/>
          <w:sz w:val="22"/>
          <w:szCs w:val="22"/>
        </w:rPr>
        <w:t>, (D.H. Lawrence 1885-1930)</w:t>
      </w:r>
      <w:r w:rsidR="000E655C" w:rsidRPr="00136AE7">
        <w:rPr>
          <w:rFonts w:ascii="Palatino Linotype" w:hAnsi="Palatino Linotype"/>
          <w:color w:val="7030A0"/>
          <w:sz w:val="22"/>
          <w:szCs w:val="22"/>
        </w:rPr>
        <w:t xml:space="preserve"> (</w:t>
      </w:r>
      <w:r w:rsidR="000E655C" w:rsidRPr="00136AE7">
        <w:rPr>
          <w:rFonts w:ascii="Palatino Linotype" w:hAnsi="Palatino Linotype"/>
          <w:color w:val="7030A0"/>
          <w:sz w:val="22"/>
          <w:szCs w:val="22"/>
          <w:lang w:val="el-GR"/>
        </w:rPr>
        <w:t>Σ</w:t>
      </w:r>
      <w:r w:rsidR="000E655C" w:rsidRPr="00136AE7">
        <w:rPr>
          <w:rFonts w:ascii="Palatino Linotype" w:hAnsi="Palatino Linotype"/>
          <w:color w:val="7030A0"/>
          <w:sz w:val="22"/>
          <w:szCs w:val="22"/>
        </w:rPr>
        <w:t>.</w:t>
      </w:r>
      <w:r w:rsidR="000E655C" w:rsidRPr="00136AE7">
        <w:rPr>
          <w:rFonts w:ascii="Palatino Linotype" w:hAnsi="Palatino Linotype"/>
          <w:color w:val="7030A0"/>
          <w:sz w:val="22"/>
          <w:szCs w:val="22"/>
          <w:lang w:val="el-GR"/>
        </w:rPr>
        <w:t>τ</w:t>
      </w:r>
      <w:r w:rsidR="000E655C" w:rsidRPr="00136AE7">
        <w:rPr>
          <w:rFonts w:ascii="Palatino Linotype" w:hAnsi="Palatino Linotype"/>
          <w:color w:val="7030A0"/>
          <w:sz w:val="22"/>
          <w:szCs w:val="22"/>
        </w:rPr>
        <w:t>.</w:t>
      </w:r>
      <w:r w:rsidR="000E655C" w:rsidRPr="00136AE7">
        <w:rPr>
          <w:rFonts w:ascii="Palatino Linotype" w:hAnsi="Palatino Linotype"/>
          <w:color w:val="7030A0"/>
          <w:sz w:val="22"/>
          <w:szCs w:val="22"/>
          <w:lang w:val="el-GR"/>
        </w:rPr>
        <w:t>σ</w:t>
      </w:r>
      <w:r w:rsidR="000E655C" w:rsidRPr="00136AE7">
        <w:rPr>
          <w:rFonts w:ascii="Palatino Linotype" w:hAnsi="Palatino Linotype"/>
          <w:color w:val="7030A0"/>
          <w:sz w:val="22"/>
          <w:szCs w:val="22"/>
        </w:rPr>
        <w:t>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cwNDY0MrY0MTE2MzdV0lEKTi0uzszPAykwqgUAsolUmiwAAAA="/>
  </w:docVars>
  <w:rsids>
    <w:rsidRoot w:val="00F44914"/>
    <w:rsid w:val="00002835"/>
    <w:rsid w:val="000118FF"/>
    <w:rsid w:val="000121CF"/>
    <w:rsid w:val="000150C8"/>
    <w:rsid w:val="00015679"/>
    <w:rsid w:val="00016E77"/>
    <w:rsid w:val="000200E6"/>
    <w:rsid w:val="00020FF0"/>
    <w:rsid w:val="00022195"/>
    <w:rsid w:val="00024591"/>
    <w:rsid w:val="00024C32"/>
    <w:rsid w:val="000278CB"/>
    <w:rsid w:val="00027BE5"/>
    <w:rsid w:val="000337A6"/>
    <w:rsid w:val="000377D6"/>
    <w:rsid w:val="00040CD7"/>
    <w:rsid w:val="00043841"/>
    <w:rsid w:val="00044288"/>
    <w:rsid w:val="00044D6C"/>
    <w:rsid w:val="0005055E"/>
    <w:rsid w:val="00074183"/>
    <w:rsid w:val="00090AD8"/>
    <w:rsid w:val="00091EDC"/>
    <w:rsid w:val="00095C04"/>
    <w:rsid w:val="000B2B37"/>
    <w:rsid w:val="000B4ED7"/>
    <w:rsid w:val="000C6F1E"/>
    <w:rsid w:val="000D1FA6"/>
    <w:rsid w:val="000D6794"/>
    <w:rsid w:val="000D76C3"/>
    <w:rsid w:val="000E1677"/>
    <w:rsid w:val="000E655C"/>
    <w:rsid w:val="000E7676"/>
    <w:rsid w:val="000F14E0"/>
    <w:rsid w:val="000F5DC0"/>
    <w:rsid w:val="00100D9A"/>
    <w:rsid w:val="001013ED"/>
    <w:rsid w:val="00102046"/>
    <w:rsid w:val="001111AC"/>
    <w:rsid w:val="00111650"/>
    <w:rsid w:val="0011415E"/>
    <w:rsid w:val="00120D6F"/>
    <w:rsid w:val="00122827"/>
    <w:rsid w:val="001306A0"/>
    <w:rsid w:val="001318B0"/>
    <w:rsid w:val="00133CED"/>
    <w:rsid w:val="00136AE7"/>
    <w:rsid w:val="00140595"/>
    <w:rsid w:val="001411B7"/>
    <w:rsid w:val="00142B5E"/>
    <w:rsid w:val="00144369"/>
    <w:rsid w:val="001467AC"/>
    <w:rsid w:val="00151CE8"/>
    <w:rsid w:val="00157447"/>
    <w:rsid w:val="00183797"/>
    <w:rsid w:val="00184111"/>
    <w:rsid w:val="00190FCA"/>
    <w:rsid w:val="001979AE"/>
    <w:rsid w:val="001A08C4"/>
    <w:rsid w:val="001A3DA0"/>
    <w:rsid w:val="001B2112"/>
    <w:rsid w:val="001C063B"/>
    <w:rsid w:val="001C0DFF"/>
    <w:rsid w:val="001D5F00"/>
    <w:rsid w:val="001D6172"/>
    <w:rsid w:val="001D6544"/>
    <w:rsid w:val="001E454E"/>
    <w:rsid w:val="001E5666"/>
    <w:rsid w:val="001E7AB7"/>
    <w:rsid w:val="00200462"/>
    <w:rsid w:val="002069C1"/>
    <w:rsid w:val="002110EB"/>
    <w:rsid w:val="002121E1"/>
    <w:rsid w:val="00215118"/>
    <w:rsid w:val="002160B2"/>
    <w:rsid w:val="00227F64"/>
    <w:rsid w:val="00235440"/>
    <w:rsid w:val="002427FC"/>
    <w:rsid w:val="00244104"/>
    <w:rsid w:val="0024719B"/>
    <w:rsid w:val="00252A8B"/>
    <w:rsid w:val="00254CC0"/>
    <w:rsid w:val="0025663C"/>
    <w:rsid w:val="002602AB"/>
    <w:rsid w:val="00265074"/>
    <w:rsid w:val="0026597C"/>
    <w:rsid w:val="002665E5"/>
    <w:rsid w:val="00276AE8"/>
    <w:rsid w:val="002850A7"/>
    <w:rsid w:val="0029358A"/>
    <w:rsid w:val="00294A75"/>
    <w:rsid w:val="0029567F"/>
    <w:rsid w:val="002A467B"/>
    <w:rsid w:val="002A70B2"/>
    <w:rsid w:val="002B3244"/>
    <w:rsid w:val="002C58C4"/>
    <w:rsid w:val="002C5A76"/>
    <w:rsid w:val="002D06CA"/>
    <w:rsid w:val="002D4A47"/>
    <w:rsid w:val="002E4825"/>
    <w:rsid w:val="002E754E"/>
    <w:rsid w:val="002F0E05"/>
    <w:rsid w:val="002F6FB3"/>
    <w:rsid w:val="002F7995"/>
    <w:rsid w:val="0030670D"/>
    <w:rsid w:val="00314841"/>
    <w:rsid w:val="00314FB0"/>
    <w:rsid w:val="00315A00"/>
    <w:rsid w:val="00315D39"/>
    <w:rsid w:val="00317660"/>
    <w:rsid w:val="003348B0"/>
    <w:rsid w:val="00340290"/>
    <w:rsid w:val="003538A4"/>
    <w:rsid w:val="00364104"/>
    <w:rsid w:val="00365A98"/>
    <w:rsid w:val="00371E94"/>
    <w:rsid w:val="0037415F"/>
    <w:rsid w:val="003752A6"/>
    <w:rsid w:val="00383C55"/>
    <w:rsid w:val="00384287"/>
    <w:rsid w:val="0039052F"/>
    <w:rsid w:val="00390ED8"/>
    <w:rsid w:val="00391F07"/>
    <w:rsid w:val="00392DD4"/>
    <w:rsid w:val="003952F4"/>
    <w:rsid w:val="003974F8"/>
    <w:rsid w:val="003A1092"/>
    <w:rsid w:val="003A3A69"/>
    <w:rsid w:val="003B2394"/>
    <w:rsid w:val="003B5336"/>
    <w:rsid w:val="003C205A"/>
    <w:rsid w:val="003C2604"/>
    <w:rsid w:val="003D6E11"/>
    <w:rsid w:val="003E2813"/>
    <w:rsid w:val="003E6410"/>
    <w:rsid w:val="003F6230"/>
    <w:rsid w:val="003F7ABD"/>
    <w:rsid w:val="0041114E"/>
    <w:rsid w:val="00414C9F"/>
    <w:rsid w:val="004260F1"/>
    <w:rsid w:val="0042647C"/>
    <w:rsid w:val="00427D42"/>
    <w:rsid w:val="00437E84"/>
    <w:rsid w:val="00450E8A"/>
    <w:rsid w:val="0045619E"/>
    <w:rsid w:val="00457423"/>
    <w:rsid w:val="00463391"/>
    <w:rsid w:val="004713BD"/>
    <w:rsid w:val="0047605C"/>
    <w:rsid w:val="004775B4"/>
    <w:rsid w:val="00482927"/>
    <w:rsid w:val="00485A5B"/>
    <w:rsid w:val="00485C0F"/>
    <w:rsid w:val="004903D7"/>
    <w:rsid w:val="00491126"/>
    <w:rsid w:val="00491A24"/>
    <w:rsid w:val="00492638"/>
    <w:rsid w:val="00496854"/>
    <w:rsid w:val="004A0849"/>
    <w:rsid w:val="004A1077"/>
    <w:rsid w:val="004A2EEC"/>
    <w:rsid w:val="004A76EB"/>
    <w:rsid w:val="004A7F84"/>
    <w:rsid w:val="004B558A"/>
    <w:rsid w:val="004C229F"/>
    <w:rsid w:val="004C5AF2"/>
    <w:rsid w:val="004D5B4D"/>
    <w:rsid w:val="004E0DDC"/>
    <w:rsid w:val="004E1816"/>
    <w:rsid w:val="004E5437"/>
    <w:rsid w:val="004F564D"/>
    <w:rsid w:val="004F7CEF"/>
    <w:rsid w:val="0051280B"/>
    <w:rsid w:val="00523354"/>
    <w:rsid w:val="00524177"/>
    <w:rsid w:val="005279A1"/>
    <w:rsid w:val="00553359"/>
    <w:rsid w:val="005571D4"/>
    <w:rsid w:val="00557D4E"/>
    <w:rsid w:val="005605F0"/>
    <w:rsid w:val="00563B1D"/>
    <w:rsid w:val="00566660"/>
    <w:rsid w:val="00566700"/>
    <w:rsid w:val="00574C39"/>
    <w:rsid w:val="0057734B"/>
    <w:rsid w:val="005867BD"/>
    <w:rsid w:val="00586EA8"/>
    <w:rsid w:val="005947C4"/>
    <w:rsid w:val="005A0520"/>
    <w:rsid w:val="005A20D7"/>
    <w:rsid w:val="005B45A4"/>
    <w:rsid w:val="005B4615"/>
    <w:rsid w:val="005B74D3"/>
    <w:rsid w:val="005B76DC"/>
    <w:rsid w:val="005D731C"/>
    <w:rsid w:val="005E4AC1"/>
    <w:rsid w:val="005E7A78"/>
    <w:rsid w:val="005F4542"/>
    <w:rsid w:val="005F5453"/>
    <w:rsid w:val="00600BC8"/>
    <w:rsid w:val="00603C8D"/>
    <w:rsid w:val="00604D4A"/>
    <w:rsid w:val="00613813"/>
    <w:rsid w:val="006152F7"/>
    <w:rsid w:val="00617EE8"/>
    <w:rsid w:val="00623537"/>
    <w:rsid w:val="00625AD1"/>
    <w:rsid w:val="00625EE1"/>
    <w:rsid w:val="00626E49"/>
    <w:rsid w:val="00627A39"/>
    <w:rsid w:val="00630C07"/>
    <w:rsid w:val="00633DD1"/>
    <w:rsid w:val="00636677"/>
    <w:rsid w:val="00642469"/>
    <w:rsid w:val="0064536D"/>
    <w:rsid w:val="00647CB6"/>
    <w:rsid w:val="00650860"/>
    <w:rsid w:val="00655C85"/>
    <w:rsid w:val="0066158B"/>
    <w:rsid w:val="006619E2"/>
    <w:rsid w:val="0066266B"/>
    <w:rsid w:val="00666376"/>
    <w:rsid w:val="00670321"/>
    <w:rsid w:val="00670AB0"/>
    <w:rsid w:val="0067192F"/>
    <w:rsid w:val="00671E2A"/>
    <w:rsid w:val="00673153"/>
    <w:rsid w:val="006823A2"/>
    <w:rsid w:val="00683D79"/>
    <w:rsid w:val="006903F1"/>
    <w:rsid w:val="00693B0E"/>
    <w:rsid w:val="006964C8"/>
    <w:rsid w:val="006A2068"/>
    <w:rsid w:val="006A4C35"/>
    <w:rsid w:val="006B34EE"/>
    <w:rsid w:val="006B4817"/>
    <w:rsid w:val="006B6C62"/>
    <w:rsid w:val="006C1F57"/>
    <w:rsid w:val="006C4B5E"/>
    <w:rsid w:val="006D2106"/>
    <w:rsid w:val="006D4A03"/>
    <w:rsid w:val="006D6FC9"/>
    <w:rsid w:val="006E6C2B"/>
    <w:rsid w:val="006F06B6"/>
    <w:rsid w:val="006F6F87"/>
    <w:rsid w:val="00701893"/>
    <w:rsid w:val="007048CC"/>
    <w:rsid w:val="007137AC"/>
    <w:rsid w:val="00714F2C"/>
    <w:rsid w:val="00720C45"/>
    <w:rsid w:val="00721705"/>
    <w:rsid w:val="00726900"/>
    <w:rsid w:val="00727180"/>
    <w:rsid w:val="00732597"/>
    <w:rsid w:val="00733C78"/>
    <w:rsid w:val="0073608E"/>
    <w:rsid w:val="00736BA8"/>
    <w:rsid w:val="007409B3"/>
    <w:rsid w:val="00744347"/>
    <w:rsid w:val="00750016"/>
    <w:rsid w:val="00750FDC"/>
    <w:rsid w:val="007554CA"/>
    <w:rsid w:val="007566C2"/>
    <w:rsid w:val="00760779"/>
    <w:rsid w:val="0076300B"/>
    <w:rsid w:val="0076340E"/>
    <w:rsid w:val="0077364D"/>
    <w:rsid w:val="00781E99"/>
    <w:rsid w:val="00784ED8"/>
    <w:rsid w:val="00790E1A"/>
    <w:rsid w:val="00795438"/>
    <w:rsid w:val="007A4991"/>
    <w:rsid w:val="007A6C08"/>
    <w:rsid w:val="007A7B4B"/>
    <w:rsid w:val="007B469E"/>
    <w:rsid w:val="007B4ED0"/>
    <w:rsid w:val="007C157A"/>
    <w:rsid w:val="007C673E"/>
    <w:rsid w:val="007C7A91"/>
    <w:rsid w:val="007D2A19"/>
    <w:rsid w:val="007E3F5F"/>
    <w:rsid w:val="008057FF"/>
    <w:rsid w:val="008100C8"/>
    <w:rsid w:val="00810EF4"/>
    <w:rsid w:val="00814243"/>
    <w:rsid w:val="00824794"/>
    <w:rsid w:val="00836FA5"/>
    <w:rsid w:val="00840300"/>
    <w:rsid w:val="00842E68"/>
    <w:rsid w:val="008430FD"/>
    <w:rsid w:val="00846C74"/>
    <w:rsid w:val="00851062"/>
    <w:rsid w:val="008532B7"/>
    <w:rsid w:val="0086701C"/>
    <w:rsid w:val="00870914"/>
    <w:rsid w:val="00874068"/>
    <w:rsid w:val="00877547"/>
    <w:rsid w:val="008776EE"/>
    <w:rsid w:val="00880E28"/>
    <w:rsid w:val="00884BF5"/>
    <w:rsid w:val="0089195D"/>
    <w:rsid w:val="00895E79"/>
    <w:rsid w:val="008A534A"/>
    <w:rsid w:val="008A5CEB"/>
    <w:rsid w:val="008A5F5F"/>
    <w:rsid w:val="008A7D9A"/>
    <w:rsid w:val="008C086F"/>
    <w:rsid w:val="008C099E"/>
    <w:rsid w:val="008C1A47"/>
    <w:rsid w:val="008C4478"/>
    <w:rsid w:val="008C64E3"/>
    <w:rsid w:val="008D3918"/>
    <w:rsid w:val="008D3F25"/>
    <w:rsid w:val="008E0364"/>
    <w:rsid w:val="008E1B81"/>
    <w:rsid w:val="008E2CFE"/>
    <w:rsid w:val="008F2AD6"/>
    <w:rsid w:val="008F3235"/>
    <w:rsid w:val="0090522A"/>
    <w:rsid w:val="009124AB"/>
    <w:rsid w:val="009133FF"/>
    <w:rsid w:val="00915A47"/>
    <w:rsid w:val="00920154"/>
    <w:rsid w:val="009205BC"/>
    <w:rsid w:val="009215C3"/>
    <w:rsid w:val="0092421C"/>
    <w:rsid w:val="00925916"/>
    <w:rsid w:val="00925AAE"/>
    <w:rsid w:val="009274E0"/>
    <w:rsid w:val="00927700"/>
    <w:rsid w:val="0093211B"/>
    <w:rsid w:val="0093351F"/>
    <w:rsid w:val="00933580"/>
    <w:rsid w:val="0094086D"/>
    <w:rsid w:val="0094671E"/>
    <w:rsid w:val="0095733F"/>
    <w:rsid w:val="00961024"/>
    <w:rsid w:val="00964066"/>
    <w:rsid w:val="00967CC8"/>
    <w:rsid w:val="0098004A"/>
    <w:rsid w:val="009827D8"/>
    <w:rsid w:val="00983EAE"/>
    <w:rsid w:val="00985A1E"/>
    <w:rsid w:val="00991103"/>
    <w:rsid w:val="00992291"/>
    <w:rsid w:val="009B152D"/>
    <w:rsid w:val="009B15C9"/>
    <w:rsid w:val="009B29AF"/>
    <w:rsid w:val="009B38CF"/>
    <w:rsid w:val="009B54D5"/>
    <w:rsid w:val="009C0031"/>
    <w:rsid w:val="009C3BA8"/>
    <w:rsid w:val="009D499F"/>
    <w:rsid w:val="009E5A6B"/>
    <w:rsid w:val="009F13D1"/>
    <w:rsid w:val="009F3C2B"/>
    <w:rsid w:val="009F5547"/>
    <w:rsid w:val="009F62D5"/>
    <w:rsid w:val="00A02369"/>
    <w:rsid w:val="00A0467F"/>
    <w:rsid w:val="00A07CA8"/>
    <w:rsid w:val="00A30F88"/>
    <w:rsid w:val="00A31216"/>
    <w:rsid w:val="00A353CC"/>
    <w:rsid w:val="00A4280D"/>
    <w:rsid w:val="00A44F82"/>
    <w:rsid w:val="00A46CCD"/>
    <w:rsid w:val="00A51F1F"/>
    <w:rsid w:val="00A553D5"/>
    <w:rsid w:val="00A57447"/>
    <w:rsid w:val="00A60BEF"/>
    <w:rsid w:val="00A61859"/>
    <w:rsid w:val="00A74385"/>
    <w:rsid w:val="00A875A8"/>
    <w:rsid w:val="00A9461E"/>
    <w:rsid w:val="00A963C5"/>
    <w:rsid w:val="00A96446"/>
    <w:rsid w:val="00AA4E8F"/>
    <w:rsid w:val="00AA5985"/>
    <w:rsid w:val="00AB79EC"/>
    <w:rsid w:val="00AC1A19"/>
    <w:rsid w:val="00AD2920"/>
    <w:rsid w:val="00AD3F71"/>
    <w:rsid w:val="00AD6C43"/>
    <w:rsid w:val="00AD7D82"/>
    <w:rsid w:val="00AE1A7C"/>
    <w:rsid w:val="00AF7B50"/>
    <w:rsid w:val="00B01A45"/>
    <w:rsid w:val="00B043B4"/>
    <w:rsid w:val="00B13C8E"/>
    <w:rsid w:val="00B16F71"/>
    <w:rsid w:val="00B31A38"/>
    <w:rsid w:val="00B41139"/>
    <w:rsid w:val="00B44D9A"/>
    <w:rsid w:val="00B46B5D"/>
    <w:rsid w:val="00B46EE7"/>
    <w:rsid w:val="00B4711A"/>
    <w:rsid w:val="00B51C2B"/>
    <w:rsid w:val="00B61164"/>
    <w:rsid w:val="00B616C3"/>
    <w:rsid w:val="00B67F0D"/>
    <w:rsid w:val="00B72CD0"/>
    <w:rsid w:val="00B8355B"/>
    <w:rsid w:val="00B95832"/>
    <w:rsid w:val="00B969A0"/>
    <w:rsid w:val="00BA0F93"/>
    <w:rsid w:val="00BB2C5C"/>
    <w:rsid w:val="00BB47CE"/>
    <w:rsid w:val="00BC5200"/>
    <w:rsid w:val="00BD4480"/>
    <w:rsid w:val="00BD553F"/>
    <w:rsid w:val="00BF2607"/>
    <w:rsid w:val="00BF306F"/>
    <w:rsid w:val="00BF3A40"/>
    <w:rsid w:val="00BF72B9"/>
    <w:rsid w:val="00BF7374"/>
    <w:rsid w:val="00C03330"/>
    <w:rsid w:val="00C05060"/>
    <w:rsid w:val="00C070E7"/>
    <w:rsid w:val="00C1437B"/>
    <w:rsid w:val="00C21E8C"/>
    <w:rsid w:val="00C228BA"/>
    <w:rsid w:val="00C25FD8"/>
    <w:rsid w:val="00C26CA1"/>
    <w:rsid w:val="00C32B07"/>
    <w:rsid w:val="00C33CEE"/>
    <w:rsid w:val="00C37134"/>
    <w:rsid w:val="00C45EE6"/>
    <w:rsid w:val="00C478F6"/>
    <w:rsid w:val="00C521A1"/>
    <w:rsid w:val="00C57A84"/>
    <w:rsid w:val="00C619AA"/>
    <w:rsid w:val="00C62460"/>
    <w:rsid w:val="00C66E1F"/>
    <w:rsid w:val="00C77F34"/>
    <w:rsid w:val="00C91115"/>
    <w:rsid w:val="00CA101F"/>
    <w:rsid w:val="00CA534E"/>
    <w:rsid w:val="00CC3529"/>
    <w:rsid w:val="00CC3862"/>
    <w:rsid w:val="00CD1647"/>
    <w:rsid w:val="00CE13F4"/>
    <w:rsid w:val="00CF0BDC"/>
    <w:rsid w:val="00CF1302"/>
    <w:rsid w:val="00CF2949"/>
    <w:rsid w:val="00CF2A28"/>
    <w:rsid w:val="00CF49CA"/>
    <w:rsid w:val="00CF4AD1"/>
    <w:rsid w:val="00CF6C58"/>
    <w:rsid w:val="00D047A0"/>
    <w:rsid w:val="00D1362F"/>
    <w:rsid w:val="00D147D4"/>
    <w:rsid w:val="00D15205"/>
    <w:rsid w:val="00D25003"/>
    <w:rsid w:val="00D334B4"/>
    <w:rsid w:val="00D378C0"/>
    <w:rsid w:val="00D42FDB"/>
    <w:rsid w:val="00D54746"/>
    <w:rsid w:val="00D633DE"/>
    <w:rsid w:val="00D642FD"/>
    <w:rsid w:val="00D6742B"/>
    <w:rsid w:val="00D747A6"/>
    <w:rsid w:val="00D76158"/>
    <w:rsid w:val="00D95FC6"/>
    <w:rsid w:val="00D975CB"/>
    <w:rsid w:val="00DA2565"/>
    <w:rsid w:val="00DA40AD"/>
    <w:rsid w:val="00DA4174"/>
    <w:rsid w:val="00DB6272"/>
    <w:rsid w:val="00DC24DA"/>
    <w:rsid w:val="00DD3189"/>
    <w:rsid w:val="00DD3E74"/>
    <w:rsid w:val="00DD52D6"/>
    <w:rsid w:val="00DE0D31"/>
    <w:rsid w:val="00DE18AD"/>
    <w:rsid w:val="00DE2C52"/>
    <w:rsid w:val="00DE455D"/>
    <w:rsid w:val="00E01E5C"/>
    <w:rsid w:val="00E04B2F"/>
    <w:rsid w:val="00E14A1B"/>
    <w:rsid w:val="00E14CD0"/>
    <w:rsid w:val="00E41C00"/>
    <w:rsid w:val="00E42CE0"/>
    <w:rsid w:val="00E52667"/>
    <w:rsid w:val="00E53375"/>
    <w:rsid w:val="00E70792"/>
    <w:rsid w:val="00E74781"/>
    <w:rsid w:val="00E75346"/>
    <w:rsid w:val="00E80CBB"/>
    <w:rsid w:val="00E84EBA"/>
    <w:rsid w:val="00E85034"/>
    <w:rsid w:val="00E93DA0"/>
    <w:rsid w:val="00EA2061"/>
    <w:rsid w:val="00EA3F9E"/>
    <w:rsid w:val="00EB013D"/>
    <w:rsid w:val="00EC0C3C"/>
    <w:rsid w:val="00EC24D8"/>
    <w:rsid w:val="00ED7C3A"/>
    <w:rsid w:val="00EF1A84"/>
    <w:rsid w:val="00F01796"/>
    <w:rsid w:val="00F14A02"/>
    <w:rsid w:val="00F15AFC"/>
    <w:rsid w:val="00F17B48"/>
    <w:rsid w:val="00F17F79"/>
    <w:rsid w:val="00F24D86"/>
    <w:rsid w:val="00F409C4"/>
    <w:rsid w:val="00F41D70"/>
    <w:rsid w:val="00F44914"/>
    <w:rsid w:val="00F52595"/>
    <w:rsid w:val="00F5446C"/>
    <w:rsid w:val="00F64F0A"/>
    <w:rsid w:val="00F66852"/>
    <w:rsid w:val="00F6798C"/>
    <w:rsid w:val="00F73C2E"/>
    <w:rsid w:val="00F76E82"/>
    <w:rsid w:val="00F82D35"/>
    <w:rsid w:val="00F840E8"/>
    <w:rsid w:val="00F8624F"/>
    <w:rsid w:val="00FA18F5"/>
    <w:rsid w:val="00FB57AA"/>
    <w:rsid w:val="00FC1EFA"/>
    <w:rsid w:val="00FC51DF"/>
    <w:rsid w:val="00FD1B4A"/>
    <w:rsid w:val="00FD5177"/>
    <w:rsid w:val="00FD6BC0"/>
    <w:rsid w:val="00FD7E3A"/>
    <w:rsid w:val="00FE0688"/>
    <w:rsid w:val="00FF18C5"/>
    <w:rsid w:val="00FF1959"/>
    <w:rsid w:val="00FF3FED"/>
    <w:rsid w:val="00FF489B"/>
    <w:rsid w:val="00FF6D8B"/>
    <w:rsid w:val="00F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979EA"/>
  <w15:docId w15:val="{FBC8E0E5-2BE3-4368-8F95-E18AEEAB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C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80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80D"/>
  </w:style>
  <w:style w:type="paragraph" w:styleId="Footer">
    <w:name w:val="footer"/>
    <w:basedOn w:val="Normal"/>
    <w:link w:val="FooterChar"/>
    <w:uiPriority w:val="99"/>
    <w:unhideWhenUsed/>
    <w:rsid w:val="00A4280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80D"/>
  </w:style>
  <w:style w:type="paragraph" w:styleId="BalloonText">
    <w:name w:val="Balloon Text"/>
    <w:basedOn w:val="Normal"/>
    <w:link w:val="BalloonTextChar"/>
    <w:uiPriority w:val="99"/>
    <w:semiHidden/>
    <w:unhideWhenUsed/>
    <w:rsid w:val="00020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FF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7B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7B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7B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280D0-976F-4900-B187-3CF2C2E12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1958</Words>
  <Characters>10579</Characters>
  <Application>Microsoft Office Word</Application>
  <DocSecurity>0</DocSecurity>
  <Lines>88</Lines>
  <Paragraphs>25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Nizetta</cp:lastModifiedBy>
  <cp:revision>7</cp:revision>
  <cp:lastPrinted>2019-11-09T22:46:00Z</cp:lastPrinted>
  <dcterms:created xsi:type="dcterms:W3CDTF">2021-03-06T18:17:00Z</dcterms:created>
  <dcterms:modified xsi:type="dcterms:W3CDTF">2021-03-06T18:19:00Z</dcterms:modified>
</cp:coreProperties>
</file>